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Mąka z orzecha włoskiego marki Ol’Vita – naturalne bogactwo smaku i aromatu oraz skarbnica wartości odżywczych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Mąka z orzecha włoskiego marki Ol’Vita to wspaniała propozycja, stanowiąca niskowęglowodanową alternatywę dla tradycyjnej mąki. Jej wyjątkowy smak i aromat pieszczą zmysły, a bogactwo wartości odżywczych jest niezwykle cenne dla całego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Mąka z orzecha włoskiego Ol’Vita powstaje z częściowo odtłuszczonych orzechów włoskich klasy premium. Dzięki odtłuszczeniu mąka ma znacznie mniej kalorii niż orzechy włoskie, a jednocześnie zachowuje wspaniałe walory smakowe i pełny aromat orzecha włoskiego. Mąka Jest 100% naturalna, nie zawiera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konserwantów, sztucznych barwników i aromatów.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Stanowi cenne źródło naturalnych minerałów, witamin z grupy B, witaminy E i C oraz białka roślinnego. </w:t>
      </w:r>
      <w:r>
        <w:rPr>
          <w:rFonts w:ascii="calibri" w:hAnsi="calibri" w:eastAsia="calibri" w:cs="calibri"/>
          <w:sz w:val="24"/>
          <w:szCs w:val="24"/>
        </w:rPr>
        <w:t xml:space="preserve">Zawiera znaczne ilości cynku wspomagającego kondycję skóry, włosów i paznokci. Jest także bogata w magnez, żelazo, fosfor, wapń i potas. Spora dawka błonnika oraz inne cenne składniki zawarte w mące z orzecha włoskiego są bezcenne w wielu procesach w organizmie, mają wpływ na zdrowie i właściwą kondycję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Mąka z orzecha włoskiego premium Ol’Vita to wspaniały, wartościowy dodatek, który wzbogaci codzienne menu i znacznie roszszerzy możliwości kulinarne. Doskonały smak i wyrazisty aromat pozwoli na tworzenie nowych przepisów oraz odmieni wiele znanych potraw, nadając im nowego charakteru. Mąka idealnie nadaje się do wszelkich wypieków wytrawnych i słodkich. Jest doskonała do chlebów, bułek, ciastek, placków, a także naleśników czy makaronów. Świetnie zagęszcza zupy i sosy, wzbogaca kotlety i farsze. Sprawdza się też jako wartościowy, surowy dodatek do past kanapkowych, musli, jogurtów, zdrowych koktajli lub smoothie.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Mąka Ol’Vita dostępna jest w wygodnym opakowaniu zamykanym strunowo, dzięki czemu łatwiej ją dozować i przechowywać, a także utrzymać jej świeżość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250 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17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2026-07-08T03:52:32+02:00</dcterms:created>
  <dcterms:modified xsi:type="dcterms:W3CDTF">2026-07-08T03:52:32+02:00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